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>АДМИНИСТРАЦИЯ МУНИЦИПАЛЬНОГО  ОБРАЗОВАНИЯ</w:t>
      </w:r>
    </w:p>
    <w:p w:rsidR="005E71BA" w:rsidRPr="005E71BA" w:rsidRDefault="005E71BA" w:rsidP="005E71BA">
      <w:pPr>
        <w:pStyle w:val="a6"/>
        <w:spacing w:line="276" w:lineRule="auto"/>
        <w:ind w:left="0" w:right="-2" w:firstLine="0"/>
        <w:rPr>
          <w:color w:val="auto"/>
        </w:rPr>
      </w:pPr>
      <w:r w:rsidRPr="005E71BA">
        <w:rPr>
          <w:color w:val="auto"/>
        </w:rPr>
        <w:t xml:space="preserve">«ЩЕРБИНИНСКОЕ СЕЛЬСКОЕ ПОСЕЛЕНИЕ» </w:t>
      </w:r>
    </w:p>
    <w:p w:rsidR="005E71BA" w:rsidRPr="005E71BA" w:rsidRDefault="005E71BA" w:rsidP="005E71BA">
      <w:pPr>
        <w:shd w:val="clear" w:color="auto" w:fill="FFFFFF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BA">
        <w:rPr>
          <w:rFonts w:ascii="Times New Roman" w:hAnsi="Times New Roman" w:cs="Times New Roman"/>
          <w:b/>
          <w:sz w:val="28"/>
          <w:szCs w:val="28"/>
        </w:rPr>
        <w:t>КАЛИНИНСКИЙ РАЙОН ТВЕРСКАЯ ОБЛАСТЬ</w:t>
      </w:r>
    </w:p>
    <w:p w:rsidR="005E71BA" w:rsidRPr="005E71BA" w:rsidRDefault="005E71BA" w:rsidP="005E71BA">
      <w:pPr>
        <w:pStyle w:val="a6"/>
        <w:ind w:left="0" w:right="-2" w:hanging="42"/>
      </w:pPr>
      <w:r w:rsidRPr="005E71BA">
        <w:t xml:space="preserve">ПОСТАНОВЛЕНИЕ </w:t>
      </w:r>
    </w:p>
    <w:p w:rsidR="005E71BA" w:rsidRDefault="005E71BA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1B" w:rsidRDefault="00F1202C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16.12.2022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E71BA">
        <w:rPr>
          <w:rFonts w:ascii="Times New Roman" w:hAnsi="Times New Roman" w:cs="Times New Roman"/>
          <w:sz w:val="24"/>
          <w:szCs w:val="24"/>
        </w:rPr>
        <w:t xml:space="preserve">       </w:t>
      </w:r>
      <w:r w:rsidR="001B2E1B" w:rsidRPr="005E71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2F6A" w:rsidRPr="005E71BA">
        <w:rPr>
          <w:rFonts w:ascii="Times New Roman" w:hAnsi="Times New Roman" w:cs="Times New Roman"/>
          <w:sz w:val="24"/>
          <w:szCs w:val="24"/>
        </w:rPr>
        <w:t xml:space="preserve"> №</w:t>
      </w:r>
      <w:r w:rsidR="001F7949" w:rsidRPr="00A74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206</w:t>
      </w:r>
    </w:p>
    <w:p w:rsidR="009337F6" w:rsidRDefault="009337F6" w:rsidP="005E71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E71BA" w:rsidTr="005E71BA">
        <w:tc>
          <w:tcPr>
            <w:tcW w:w="6629" w:type="dxa"/>
          </w:tcPr>
          <w:p w:rsidR="005E71BA" w:rsidRDefault="009337F6" w:rsidP="00F1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«Использование и охрана земель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Щербинин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Калининского района Тверской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12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37F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</w:tbl>
    <w:p w:rsidR="005E71BA" w:rsidRDefault="005E71BA" w:rsidP="00C4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9337F6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Щербинин</w:t>
      </w:r>
      <w:r w:rsidRPr="009337F6">
        <w:rPr>
          <w:rFonts w:ascii="Times New Roman" w:hAnsi="Times New Roman" w:cs="Times New Roman"/>
          <w:sz w:val="24"/>
          <w:szCs w:val="24"/>
        </w:rPr>
        <w:t>ское сельское поселение Калининского района Тверской области</w:t>
      </w:r>
      <w:r w:rsidR="006E5D2E" w:rsidRPr="005E71BA">
        <w:rPr>
          <w:rFonts w:ascii="Times New Roman" w:hAnsi="Times New Roman" w:cs="Times New Roman"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</w:t>
      </w:r>
    </w:p>
    <w:p w:rsidR="005E71BA" w:rsidRPr="005E71BA" w:rsidRDefault="005E71BA" w:rsidP="005E7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EED" w:rsidRDefault="005E71BA" w:rsidP="005E71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D7B58" w:rsidRPr="005E71BA">
        <w:rPr>
          <w:rFonts w:ascii="Times New Roman" w:hAnsi="Times New Roman" w:cs="Times New Roman"/>
          <w:b/>
          <w:sz w:val="24"/>
          <w:szCs w:val="24"/>
        </w:rPr>
        <w:t>:</w:t>
      </w:r>
    </w:p>
    <w:p w:rsidR="009337F6" w:rsidRDefault="009337F6" w:rsidP="009337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7F6" w:rsidRDefault="009337F6" w:rsidP="00933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7F6" w:rsidRPr="009337F6" w:rsidRDefault="009337F6" w:rsidP="00933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«Использование и охрана земель на территории </w:t>
      </w:r>
      <w:r>
        <w:rPr>
          <w:rFonts w:ascii="Times New Roman" w:hAnsi="Times New Roman" w:cs="Times New Roman"/>
          <w:sz w:val="24"/>
          <w:szCs w:val="24"/>
        </w:rPr>
        <w:t>Щербинин</w:t>
      </w:r>
      <w:r w:rsidRPr="009337F6">
        <w:rPr>
          <w:rFonts w:ascii="Times New Roman" w:hAnsi="Times New Roman" w:cs="Times New Roman"/>
          <w:sz w:val="24"/>
          <w:szCs w:val="24"/>
        </w:rPr>
        <w:t>ского сельского поселения Калининского района Тверской области на 20</w:t>
      </w:r>
      <w:r w:rsidR="00F1202C">
        <w:rPr>
          <w:rFonts w:ascii="Times New Roman" w:hAnsi="Times New Roman" w:cs="Times New Roman"/>
          <w:sz w:val="24"/>
          <w:szCs w:val="24"/>
        </w:rPr>
        <w:t>23</w:t>
      </w:r>
      <w:r w:rsidRPr="009337F6">
        <w:rPr>
          <w:rFonts w:ascii="Times New Roman" w:hAnsi="Times New Roman" w:cs="Times New Roman"/>
          <w:sz w:val="24"/>
          <w:szCs w:val="24"/>
        </w:rPr>
        <w:t xml:space="preserve"> - 202</w:t>
      </w:r>
      <w:r w:rsidR="00F1202C">
        <w:rPr>
          <w:rFonts w:ascii="Times New Roman" w:hAnsi="Times New Roman" w:cs="Times New Roman"/>
          <w:sz w:val="24"/>
          <w:szCs w:val="24"/>
        </w:rPr>
        <w:t>5</w:t>
      </w:r>
      <w:r w:rsidRPr="009337F6">
        <w:rPr>
          <w:rFonts w:ascii="Times New Roman" w:hAnsi="Times New Roman" w:cs="Times New Roman"/>
          <w:sz w:val="24"/>
          <w:szCs w:val="24"/>
        </w:rPr>
        <w:t xml:space="preserve"> годы» (Приложение). </w:t>
      </w:r>
    </w:p>
    <w:p w:rsidR="00F1202C" w:rsidRDefault="009337F6" w:rsidP="00933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7F6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F1202C">
        <w:rPr>
          <w:rFonts w:ascii="Times New Roman" w:hAnsi="Times New Roman" w:cs="Times New Roman"/>
          <w:sz w:val="24"/>
          <w:szCs w:val="24"/>
        </w:rPr>
        <w:t>с 01.01.2023, подлежит официальному обнародованию и размещению на официальном сайте муниципального образования в информационно-телекоммуникационной сети «Интернет».</w:t>
      </w:r>
    </w:p>
    <w:p w:rsidR="00F1202C" w:rsidRDefault="00F1202C" w:rsidP="009337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1BA" w:rsidRPr="005E71BA" w:rsidRDefault="005E71BA" w:rsidP="005E71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12D3" w:rsidRPr="00A74EF8" w:rsidRDefault="001F12D3" w:rsidP="005E71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1B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Щербининского сельского поселения</w:t>
      </w:r>
      <w:r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E71B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E25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3D" w:rsidRPr="00A74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1BA" w:rsidRPr="005E71BA">
        <w:rPr>
          <w:rFonts w:ascii="Times New Roman" w:hAnsi="Times New Roman" w:cs="Times New Roman"/>
          <w:b/>
          <w:sz w:val="24"/>
          <w:szCs w:val="24"/>
        </w:rPr>
        <w:t>А.А. Семаков</w:t>
      </w:r>
    </w:p>
    <w:p w:rsidR="005E71BA" w:rsidRPr="005E71BA" w:rsidRDefault="005E71BA" w:rsidP="00EF56D0">
      <w:pPr>
        <w:pStyle w:val="a4"/>
        <w:rPr>
          <w:rFonts w:ascii="Times New Roman" w:hAnsi="Times New Roman"/>
        </w:rPr>
      </w:pPr>
    </w:p>
    <w:p w:rsidR="005E71BA" w:rsidRDefault="005E71BA" w:rsidP="005E71BA">
      <w:pPr>
        <w:pStyle w:val="a4"/>
        <w:spacing w:after="0"/>
        <w:jc w:val="right"/>
        <w:rPr>
          <w:rFonts w:ascii="Times New Roman" w:hAnsi="Times New Roman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9337F6" w:rsidRDefault="009337F6" w:rsidP="009337F6">
      <w:pPr>
        <w:rPr>
          <w:lang w:eastAsia="ru-RU"/>
        </w:rPr>
      </w:pPr>
    </w:p>
    <w:p w:rsidR="005E71BA" w:rsidRPr="00EB54D6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lastRenderedPageBreak/>
        <w:t>П</w:t>
      </w:r>
      <w:r w:rsidR="00EF56D0" w:rsidRPr="00EB54D6">
        <w:rPr>
          <w:rFonts w:ascii="Times New Roman" w:hAnsi="Times New Roman"/>
          <w:sz w:val="16"/>
          <w:szCs w:val="16"/>
        </w:rPr>
        <w:t>риложение 1</w:t>
      </w:r>
    </w:p>
    <w:p w:rsidR="005E71BA" w:rsidRPr="00EB54D6" w:rsidRDefault="00EF56D0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>к Постановлению</w:t>
      </w:r>
      <w:r w:rsidR="005E71BA" w:rsidRPr="00EB54D6">
        <w:rPr>
          <w:rFonts w:ascii="Times New Roman" w:hAnsi="Times New Roman"/>
          <w:sz w:val="16"/>
          <w:szCs w:val="16"/>
        </w:rPr>
        <w:t xml:space="preserve"> Администрации муниципального образования</w:t>
      </w:r>
    </w:p>
    <w:p w:rsidR="005E71BA" w:rsidRDefault="005E71BA" w:rsidP="005E71BA">
      <w:pPr>
        <w:pStyle w:val="a4"/>
        <w:spacing w:after="0"/>
        <w:jc w:val="right"/>
        <w:rPr>
          <w:rFonts w:ascii="Times New Roman" w:hAnsi="Times New Roman"/>
          <w:sz w:val="16"/>
          <w:szCs w:val="16"/>
        </w:rPr>
      </w:pPr>
      <w:r w:rsidRPr="00EB54D6">
        <w:rPr>
          <w:rFonts w:ascii="Times New Roman" w:hAnsi="Times New Roman"/>
          <w:sz w:val="16"/>
          <w:szCs w:val="16"/>
        </w:rPr>
        <w:t xml:space="preserve"> «Щербининское сельское поселение»</w:t>
      </w:r>
      <w:r w:rsidR="00EF56D0" w:rsidRPr="00EB54D6">
        <w:rPr>
          <w:rFonts w:ascii="Times New Roman" w:hAnsi="Times New Roman"/>
          <w:sz w:val="16"/>
          <w:szCs w:val="16"/>
        </w:rPr>
        <w:t xml:space="preserve"> </w:t>
      </w:r>
      <w:r w:rsidR="00EB54D6" w:rsidRPr="00EB54D6">
        <w:rPr>
          <w:rFonts w:ascii="Times New Roman" w:hAnsi="Times New Roman"/>
          <w:sz w:val="16"/>
          <w:szCs w:val="16"/>
        </w:rPr>
        <w:t xml:space="preserve">Калининского района Тверской области </w:t>
      </w:r>
      <w:r w:rsidR="00913986">
        <w:rPr>
          <w:rFonts w:ascii="Times New Roman" w:hAnsi="Times New Roman"/>
          <w:sz w:val="16"/>
          <w:szCs w:val="16"/>
        </w:rPr>
        <w:t>16.12.2022 № 206</w:t>
      </w: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tabs>
          <w:tab w:val="center" w:pos="4818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9337F6" w:rsidRDefault="009337F6" w:rsidP="0093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«Использование и охрана земель на территории</w:t>
      </w:r>
    </w:p>
    <w:p w:rsidR="009337F6" w:rsidRDefault="009337F6" w:rsidP="0093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ского сельского поселения</w:t>
      </w:r>
    </w:p>
    <w:p w:rsidR="009337F6" w:rsidRPr="009337F6" w:rsidRDefault="009337F6" w:rsidP="0093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Калининского района Тверской области на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91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- 202</w:t>
      </w:r>
      <w:r w:rsidR="009139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9337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годы»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Default="009337F6" w:rsidP="009337F6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«Использование и охрана земель</w:t>
      </w:r>
    </w:p>
    <w:p w:rsid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Щербининского сельского поселения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Калининского района Тверской области </w:t>
      </w:r>
      <w:r w:rsidR="0091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13986" w:rsidRPr="0091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2023 - 2025 годы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9"/>
        <w:gridCol w:w="7426"/>
      </w:tblGrid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Калининского района Тверской области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  программы: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охраны земель на территории поселения, в том числе: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рационального использования земель;</w:t>
            </w:r>
          </w:p>
          <w:p w:rsidR="009337F6" w:rsidRPr="0091398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восстановление плодородия почв на землях сельскохозяйственног</w:t>
            </w:r>
            <w:r w:rsid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назначения и улучшения земель</w:t>
            </w:r>
            <w:r w:rsidR="00913986" w:rsidRP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3986" w:rsidRPr="00913986" w:rsidRDefault="00913986" w:rsidP="00913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орьба с борщевиком Сосновского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9337F6" w:rsidRPr="009337F6" w:rsidRDefault="009337F6" w:rsidP="009337F6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воспроизводство плодородия земель сельскохозяйственного назначения;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9337F6" w:rsidRPr="009337F6" w:rsidRDefault="009337F6" w:rsidP="00933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защита сельскохозяйственных угодий от зарастания деревьями и кустарниками, сорными растениями</w:t>
            </w:r>
            <w:r w:rsid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13986" w:rsidRP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борщевиком Сосновского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сохранению достигнутого уровня мелиорации;  </w:t>
            </w:r>
          </w:p>
          <w:p w:rsidR="00913986" w:rsidRPr="00913986" w:rsidRDefault="009337F6" w:rsidP="009139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обеспечение организации рационального использования и охраны земель на террит</w:t>
            </w:r>
            <w:r w:rsidR="0091398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ории муниципального образования</w:t>
            </w:r>
          </w:p>
        </w:tc>
      </w:tr>
      <w:tr w:rsidR="009337F6" w:rsidRPr="009337F6" w:rsidTr="003939B3">
        <w:trPr>
          <w:trHeight w:val="1617"/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улучшение качественных характеристик земель сельскохозяйственного назначения;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целевое и эффективное использование земель сельскохозяйственного назначения;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доходов в муниципальный бюджет от уплаты налогов. 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</w:t>
            </w:r>
          </w:p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не предусматривается</w:t>
            </w:r>
          </w:p>
        </w:tc>
      </w:tr>
      <w:tr w:rsidR="009337F6" w:rsidRPr="009337F6" w:rsidTr="003939B3">
        <w:trPr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программы:</w:t>
            </w:r>
          </w:p>
        </w:tc>
        <w:tc>
          <w:tcPr>
            <w:tcW w:w="0" w:type="auto"/>
            <w:vAlign w:val="center"/>
          </w:tcPr>
          <w:p w:rsidR="009337F6" w:rsidRDefault="00913986" w:rsidP="0091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150 тыс. руб.</w:t>
            </w:r>
          </w:p>
          <w:p w:rsidR="00913986" w:rsidRDefault="00913986" w:rsidP="0091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200 тыс. руб.</w:t>
            </w:r>
          </w:p>
          <w:p w:rsidR="00913986" w:rsidRPr="009337F6" w:rsidRDefault="00913986" w:rsidP="0091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200 тыс. руб.</w:t>
            </w:r>
          </w:p>
        </w:tc>
      </w:tr>
      <w:tr w:rsidR="009337F6" w:rsidRPr="009337F6" w:rsidTr="003939B3">
        <w:trPr>
          <w:trHeight w:val="40"/>
          <w:tblCellSpacing w:w="15" w:type="dxa"/>
        </w:trPr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vAlign w:val="center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упорядочение землепользования; 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восстановление нарушенных земель; </w:t>
            </w:r>
          </w:p>
          <w:p w:rsidR="009337F6" w:rsidRPr="0091398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экологической безопасности</w:t>
            </w:r>
            <w:r w:rsid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и качества его жизни</w:t>
            </w:r>
            <w:r w:rsidR="00913986" w:rsidRP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3986" w:rsidRPr="00913986" w:rsidRDefault="0091398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очагов борщевика Сосновского</w:t>
            </w:r>
            <w:r w:rsidRPr="00913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9337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овышение доходов в муниципальный бюджет от уплаты налогов.</w:t>
            </w:r>
          </w:p>
        </w:tc>
      </w:tr>
    </w:tbl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л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накладывает определенные обязательства по сохранению природной цело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всех звеньев экосистемы окружающей среды. В природе все взаимосвя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з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ано. Поэтому нарушение правильного функционирования одного из звеньев, будь то лес, животный мир, земля, ведет к дисбалансу и нарушению целостно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экосистемы. Территории природного комплекса - лесные массивы, водные ландшафты, овражные комплексы, озелененные пространства природоохран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зоны и другие выполняют важнейшую роль в решении задачи обеспечения условий устойчивого развития сельского поселения.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««Использование и охрана земель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Калининского района Тверской области на 2018 - 2020 годы» (далее - Программа) направлена на создание благоприятных условий использования и ох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р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 земель, обеспечивающих реализацию государственной политики эффек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отношение к ней приводят к нарушению выполняемых ею функций, сни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ж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природных свойств.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земель только тогда может быть эффективной, когда обеспечива</w:t>
      </w:r>
      <w:r w:rsidRPr="009337F6">
        <w:rPr>
          <w:rFonts w:ascii="Times New Roman" w:eastAsia="Arial Unicode MS" w:hAnsi="Times New Roman" w:cs="Times New Roman"/>
          <w:sz w:val="24"/>
          <w:szCs w:val="24"/>
          <w:lang w:eastAsia="ru-RU"/>
        </w:rPr>
        <w:t>е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рациональное землепользование.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Калининского района Тверской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Цели, задачи и сроки реализации Программы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</w:t>
      </w: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характер и предусматривать сохранение почв, ограничения воздействия на растительный и животный мир и другие компоненты окружающей среды.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Основными целями Программы являются: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обеспечение прав граждан на благоприятную окружающую среду;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91398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913986" w:rsidRDefault="0091398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- </w:t>
      </w:r>
      <w:r w:rsidRPr="00913986">
        <w:rPr>
          <w:rFonts w:ascii="Times New Roman" w:eastAsia="Times New Roman" w:hAnsi="Times New Roman" w:cs="Times New Roman"/>
          <w:kern w:val="1"/>
          <w:sz w:val="24"/>
          <w:szCs w:val="24"/>
        </w:rPr>
        <w:t>борьба с борщевиком Сосновского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предотвращение загрязнения окружающей среды в результате ведения хозяйственной и иной деятельности на земельный участок;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сохранение плодородия почв.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Основными задачами Программы являются: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обеспечение организации рационального использования и охраны земель; </w:t>
      </w:r>
    </w:p>
    <w:p w:rsidR="00CC7404" w:rsidRPr="00CC7404" w:rsidRDefault="00CC7404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C740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защита сельскохозяйственных угодий от зарастания деревьями и кустарниками, сорными растениями, в </w:t>
      </w:r>
      <w:proofErr w:type="spellStart"/>
      <w:r w:rsidRPr="00CC7404">
        <w:rPr>
          <w:rFonts w:ascii="Times New Roman" w:eastAsia="Times New Roman" w:hAnsi="Times New Roman" w:cs="Times New Roman"/>
          <w:kern w:val="1"/>
          <w:sz w:val="24"/>
          <w:szCs w:val="24"/>
        </w:rPr>
        <w:t>т.ч</w:t>
      </w:r>
      <w:proofErr w:type="spellEnd"/>
      <w:r w:rsidRPr="00CC7404">
        <w:rPr>
          <w:rFonts w:ascii="Times New Roman" w:eastAsia="Times New Roman" w:hAnsi="Times New Roman" w:cs="Times New Roman"/>
          <w:kern w:val="1"/>
          <w:sz w:val="24"/>
          <w:szCs w:val="24"/>
        </w:rPr>
        <w:t>. борщевиком Сосновского, сохранению достигнутого уровня мелиорации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повышение эффективности использования и охраны земель;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сохранение и восстановление зеленых насаждений;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инвентаризация земель. </w:t>
      </w:r>
    </w:p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Ресурсное обеспечение Программы</w:t>
      </w:r>
    </w:p>
    <w:p w:rsidR="00913986" w:rsidRPr="00913986" w:rsidRDefault="009337F6" w:rsidP="00913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91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139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13986" w:rsidRPr="00913986" w:rsidRDefault="00913986" w:rsidP="00913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150 тыс. руб.</w:t>
      </w:r>
    </w:p>
    <w:p w:rsidR="00913986" w:rsidRPr="00913986" w:rsidRDefault="00913986" w:rsidP="00913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200 тыс. руб.</w:t>
      </w:r>
    </w:p>
    <w:p w:rsidR="009337F6" w:rsidRPr="009337F6" w:rsidRDefault="00913986" w:rsidP="00913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86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200 тыс. руб.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Механизм реализации Программы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проведения отбора на исполнение конкретных мероприятий Программы, разработки перечня мероприятий Программы.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Организация контроль за ходом реализации Программы</w:t>
      </w:r>
    </w:p>
    <w:p w:rsidR="009337F6" w:rsidRPr="009337F6" w:rsidRDefault="009337F6" w:rsidP="009337F6">
      <w:pPr>
        <w:spacing w:before="288" w:after="144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>Контроль за ходом реализации Программы осуществляет Администрация муниципального образования 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Щербинин</w:t>
      </w: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>ское сельское поселение» Калининского района Тверской области в соответствии с ее полномочиями, установленными действующим законодательством.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Раздел 6. О</w:t>
      </w:r>
      <w:r w:rsidRPr="009337F6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ценка социально-экономической эффективности реализации Программы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337F6">
        <w:rPr>
          <w:rFonts w:ascii="Times New Roman" w:eastAsia="Lucida Sans Unicode" w:hAnsi="Times New Roman" w:cs="Times New Roman"/>
          <w:kern w:val="1"/>
          <w:sz w:val="24"/>
          <w:szCs w:val="24"/>
        </w:rPr>
        <w:t>Оценка эффективности реализации Программы осуществляется Администрацией муниципального образования «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Щербинин</w:t>
      </w:r>
      <w:r w:rsidRPr="009337F6">
        <w:rPr>
          <w:rFonts w:ascii="Times New Roman" w:eastAsia="Lucida Sans Unicode" w:hAnsi="Times New Roman" w:cs="Times New Roman"/>
          <w:kern w:val="1"/>
          <w:sz w:val="24"/>
          <w:szCs w:val="24"/>
        </w:rPr>
        <w:t>ское сельское поселение» Калининского района Тверской области ежегодно, в срок до 1 марта года, следующего за отчетным.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9337F6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поселение» Калининского района Тверской области.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Программы в соответствующем году должен содержать: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общий объем фактически произведенных расходов, всего и в том числе по источникам финансирования;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завершенных в течение года мероприятий по Программе;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перечень не завершенных в течение года мероприятий Программы и процент их </w:t>
      </w:r>
      <w:proofErr w:type="spellStart"/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незавершения</w:t>
      </w:r>
      <w:proofErr w:type="spellEnd"/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анализ причин несвоевременного завершения программных мероприятий; 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Ожидаемые результаты реализации муниципальной программы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kern w:val="1"/>
          <w:sz w:val="24"/>
          <w:szCs w:val="24"/>
        </w:rPr>
        <w:t>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 w:rsidRPr="009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9337F6" w:rsidRPr="009337F6" w:rsidRDefault="009337F6" w:rsidP="009337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к Муниципальной программе «Использование и охрана земель на территории</w:t>
      </w:r>
    </w:p>
    <w:p w:rsidR="009337F6" w:rsidRPr="009337F6" w:rsidRDefault="009337F6" w:rsidP="009337F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t>ского сельского поселения Калининского района Тверской области на 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CC7404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- 20</w:t>
      </w:r>
      <w:r w:rsidR="00CC7404">
        <w:rPr>
          <w:rFonts w:ascii="Times New Roman" w:eastAsia="Times New Roman" w:hAnsi="Times New Roman" w:cs="Times New Roman"/>
          <w:sz w:val="16"/>
          <w:szCs w:val="16"/>
          <w:lang w:eastAsia="ru-RU"/>
        </w:rPr>
        <w:t>25</w:t>
      </w:r>
      <w:r w:rsidRPr="009337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годы»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7F6" w:rsidRDefault="009337F6" w:rsidP="009337F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9337F6" w:rsidRPr="009337F6" w:rsidRDefault="009337F6" w:rsidP="009337F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«Использование и охрана земель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Щербинин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 Калининского района Тверской области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C7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CC7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9337F6" w:rsidRPr="009337F6" w:rsidRDefault="009337F6" w:rsidP="009337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98"/>
        <w:gridCol w:w="3102"/>
        <w:gridCol w:w="1825"/>
      </w:tblGrid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Срок исполнения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Инвентаризация земель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постоянно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9337F6" w:rsidRPr="009337F6" w:rsidRDefault="00CC7404" w:rsidP="00CC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Проведение осмотров и (или) иных профилактических мероприятий в рамках мониторинга </w:t>
            </w:r>
            <w:r w:rsidR="009337F6"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</w:t>
            </w:r>
            <w:r w:rsidR="009337F6"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земельных участков и соблюдени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я</w:t>
            </w:r>
            <w:r w:rsidR="009337F6"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постоянно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  <w:r w:rsidR="00CC74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, в </w:t>
            </w:r>
            <w:proofErr w:type="spellStart"/>
            <w:r w:rsidR="00CC74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т.ч</w:t>
            </w:r>
            <w:proofErr w:type="spellEnd"/>
            <w:r w:rsidR="00CC74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. борщевиком Сосновского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Правообладатели земельных участков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CC7404" w:rsidRPr="009337F6" w:rsidTr="003939B3">
        <w:tc>
          <w:tcPr>
            <w:tcW w:w="828" w:type="dxa"/>
          </w:tcPr>
          <w:p w:rsidR="00CC7404" w:rsidRPr="009337F6" w:rsidRDefault="00CC7404" w:rsidP="00CC7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4.1.</w:t>
            </w:r>
          </w:p>
        </w:tc>
        <w:tc>
          <w:tcPr>
            <w:tcW w:w="4098" w:type="dxa"/>
          </w:tcPr>
          <w:p w:rsidR="00CC7404" w:rsidRPr="009337F6" w:rsidRDefault="00CC7404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Борьба с борщевиком Сосновского</w:t>
            </w:r>
          </w:p>
        </w:tc>
        <w:tc>
          <w:tcPr>
            <w:tcW w:w="3102" w:type="dxa"/>
          </w:tcPr>
          <w:p w:rsidR="00CC7404" w:rsidRPr="009337F6" w:rsidRDefault="00CC7404" w:rsidP="00CC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поселения, п</w:t>
            </w:r>
            <w:r w:rsidRPr="00CC74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равообладатели земельных участков</w:t>
            </w:r>
          </w:p>
        </w:tc>
        <w:tc>
          <w:tcPr>
            <w:tcW w:w="1825" w:type="dxa"/>
          </w:tcPr>
          <w:p w:rsidR="00CC7404" w:rsidRPr="009337F6" w:rsidRDefault="00CC7404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Апрель- август</w:t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4098" w:type="dxa"/>
          </w:tcPr>
          <w:p w:rsidR="009337F6" w:rsidRPr="009337F6" w:rsidRDefault="009337F6" w:rsidP="00CC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Разъяснение норм земельного законодательства</w:t>
            </w:r>
            <w:r w:rsidR="00CC74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населению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825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постоянно </w:t>
            </w: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br/>
            </w:r>
          </w:p>
        </w:tc>
      </w:tr>
      <w:tr w:rsidR="009337F6" w:rsidRPr="009337F6" w:rsidTr="003939B3">
        <w:tc>
          <w:tcPr>
            <w:tcW w:w="828" w:type="dxa"/>
          </w:tcPr>
          <w:p w:rsidR="009337F6" w:rsidRPr="009337F6" w:rsidRDefault="009337F6" w:rsidP="009337F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4098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3102" w:type="dxa"/>
          </w:tcPr>
          <w:p w:rsidR="009337F6" w:rsidRPr="009337F6" w:rsidRDefault="009337F6" w:rsidP="00933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1825" w:type="dxa"/>
          </w:tcPr>
          <w:p w:rsidR="009337F6" w:rsidRPr="009337F6" w:rsidRDefault="009337F6" w:rsidP="00CC7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37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апрель - октябрь </w:t>
            </w:r>
            <w:bookmarkStart w:id="0" w:name="_GoBack"/>
            <w:bookmarkEnd w:id="0"/>
          </w:p>
        </w:tc>
      </w:tr>
    </w:tbl>
    <w:p w:rsidR="009337F6" w:rsidRPr="009337F6" w:rsidRDefault="009337F6" w:rsidP="009337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7F6" w:rsidRPr="009337F6" w:rsidRDefault="009337F6" w:rsidP="00933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337F6" w:rsidRPr="009337F6" w:rsidSect="00A80D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E49"/>
    <w:multiLevelType w:val="hybridMultilevel"/>
    <w:tmpl w:val="81CE2F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DEA"/>
    <w:multiLevelType w:val="hybridMultilevel"/>
    <w:tmpl w:val="D10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D1416"/>
    <w:multiLevelType w:val="hybridMultilevel"/>
    <w:tmpl w:val="44946160"/>
    <w:lvl w:ilvl="0" w:tplc="D2545A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A897F7B"/>
    <w:multiLevelType w:val="hybridMultilevel"/>
    <w:tmpl w:val="64B03298"/>
    <w:lvl w:ilvl="0" w:tplc="2890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21635C1"/>
    <w:multiLevelType w:val="hybridMultilevel"/>
    <w:tmpl w:val="807C7526"/>
    <w:lvl w:ilvl="0" w:tplc="2326DA4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D1372E"/>
    <w:multiLevelType w:val="hybridMultilevel"/>
    <w:tmpl w:val="9F7C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E1B"/>
    <w:rsid w:val="000006AD"/>
    <w:rsid w:val="00010BC4"/>
    <w:rsid w:val="000479BE"/>
    <w:rsid w:val="0005003B"/>
    <w:rsid w:val="0008720D"/>
    <w:rsid w:val="000A2162"/>
    <w:rsid w:val="000C4C20"/>
    <w:rsid w:val="000C7AC7"/>
    <w:rsid w:val="000E3E91"/>
    <w:rsid w:val="000F649B"/>
    <w:rsid w:val="00100EED"/>
    <w:rsid w:val="001200A3"/>
    <w:rsid w:val="00173300"/>
    <w:rsid w:val="001B2367"/>
    <w:rsid w:val="001B2E1B"/>
    <w:rsid w:val="001C33BD"/>
    <w:rsid w:val="001D5154"/>
    <w:rsid w:val="001E5716"/>
    <w:rsid w:val="001F12D3"/>
    <w:rsid w:val="001F7949"/>
    <w:rsid w:val="00232018"/>
    <w:rsid w:val="00266FE0"/>
    <w:rsid w:val="002A6D08"/>
    <w:rsid w:val="002E10AC"/>
    <w:rsid w:val="003226FB"/>
    <w:rsid w:val="00331360"/>
    <w:rsid w:val="00345A60"/>
    <w:rsid w:val="00357E6E"/>
    <w:rsid w:val="003735EE"/>
    <w:rsid w:val="003F0915"/>
    <w:rsid w:val="004017DA"/>
    <w:rsid w:val="00405901"/>
    <w:rsid w:val="0042433C"/>
    <w:rsid w:val="00425459"/>
    <w:rsid w:val="00427BC6"/>
    <w:rsid w:val="004917E4"/>
    <w:rsid w:val="004A60EB"/>
    <w:rsid w:val="004A66FC"/>
    <w:rsid w:val="004F7C4D"/>
    <w:rsid w:val="00500E64"/>
    <w:rsid w:val="00520B3A"/>
    <w:rsid w:val="00534E28"/>
    <w:rsid w:val="00547413"/>
    <w:rsid w:val="00550483"/>
    <w:rsid w:val="005946C5"/>
    <w:rsid w:val="00595C3E"/>
    <w:rsid w:val="005A1534"/>
    <w:rsid w:val="005B26CC"/>
    <w:rsid w:val="005B58C4"/>
    <w:rsid w:val="005C5B6D"/>
    <w:rsid w:val="005E71BA"/>
    <w:rsid w:val="00610CCF"/>
    <w:rsid w:val="00621038"/>
    <w:rsid w:val="00684BCE"/>
    <w:rsid w:val="006E1C1F"/>
    <w:rsid w:val="006E5D2E"/>
    <w:rsid w:val="00703528"/>
    <w:rsid w:val="00716CAA"/>
    <w:rsid w:val="007321A5"/>
    <w:rsid w:val="00732C47"/>
    <w:rsid w:val="007559CC"/>
    <w:rsid w:val="0076633D"/>
    <w:rsid w:val="00774E27"/>
    <w:rsid w:val="0079313D"/>
    <w:rsid w:val="007B1133"/>
    <w:rsid w:val="007C2F6A"/>
    <w:rsid w:val="007D29D9"/>
    <w:rsid w:val="007D6286"/>
    <w:rsid w:val="007E4FAA"/>
    <w:rsid w:val="008100CF"/>
    <w:rsid w:val="00856F4A"/>
    <w:rsid w:val="00863FBD"/>
    <w:rsid w:val="008706B5"/>
    <w:rsid w:val="008732B7"/>
    <w:rsid w:val="008960C1"/>
    <w:rsid w:val="008A5F1D"/>
    <w:rsid w:val="008E39DA"/>
    <w:rsid w:val="00913986"/>
    <w:rsid w:val="00923DBC"/>
    <w:rsid w:val="009337F6"/>
    <w:rsid w:val="00964D19"/>
    <w:rsid w:val="009B5D6E"/>
    <w:rsid w:val="009C2080"/>
    <w:rsid w:val="00A4291C"/>
    <w:rsid w:val="00A74EF8"/>
    <w:rsid w:val="00A80D16"/>
    <w:rsid w:val="00AC79FC"/>
    <w:rsid w:val="00AE0AFF"/>
    <w:rsid w:val="00B2727D"/>
    <w:rsid w:val="00B3409B"/>
    <w:rsid w:val="00B9559B"/>
    <w:rsid w:val="00C25E39"/>
    <w:rsid w:val="00C2771A"/>
    <w:rsid w:val="00C445DE"/>
    <w:rsid w:val="00C4508F"/>
    <w:rsid w:val="00C500A2"/>
    <w:rsid w:val="00C54F08"/>
    <w:rsid w:val="00C57E25"/>
    <w:rsid w:val="00CC7404"/>
    <w:rsid w:val="00CD7B58"/>
    <w:rsid w:val="00D004A0"/>
    <w:rsid w:val="00D7693E"/>
    <w:rsid w:val="00D77892"/>
    <w:rsid w:val="00D81507"/>
    <w:rsid w:val="00DD2137"/>
    <w:rsid w:val="00DF5295"/>
    <w:rsid w:val="00E4649B"/>
    <w:rsid w:val="00E86208"/>
    <w:rsid w:val="00E9005F"/>
    <w:rsid w:val="00E94E88"/>
    <w:rsid w:val="00EB54D6"/>
    <w:rsid w:val="00EF56D0"/>
    <w:rsid w:val="00F1202C"/>
    <w:rsid w:val="00F441D4"/>
    <w:rsid w:val="00F550C0"/>
    <w:rsid w:val="00F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6F01"/>
  <w15:docId w15:val="{DB505FD3-21B1-4850-BCB1-15E8A0AF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58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EF56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EF56D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71BA"/>
    <w:pPr>
      <w:widowControl w:val="0"/>
      <w:shd w:val="clear" w:color="auto" w:fill="FFFFFF"/>
      <w:autoSpaceDE w:val="0"/>
      <w:autoSpaceDN w:val="0"/>
      <w:adjustRightInd w:val="0"/>
      <w:spacing w:after="0" w:line="384" w:lineRule="exact"/>
      <w:ind w:left="2736" w:right="3226" w:hanging="878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34"/>
      <w:lang w:eastAsia="ru-RU"/>
    </w:rPr>
  </w:style>
  <w:style w:type="character" w:customStyle="1" w:styleId="a7">
    <w:name w:val="Заголовок Знак"/>
    <w:basedOn w:val="a0"/>
    <w:link w:val="a6"/>
    <w:rsid w:val="005E71BA"/>
    <w:rPr>
      <w:rFonts w:ascii="Times New Roman" w:eastAsia="Times New Roman" w:hAnsi="Times New Roman" w:cs="Times New Roman"/>
      <w:b/>
      <w:bCs/>
      <w:color w:val="000000"/>
      <w:sz w:val="28"/>
      <w:szCs w:val="34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5E7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4486-6744-4CAA-9826-94683F9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56</cp:revision>
  <cp:lastPrinted>2019-04-15T07:59:00Z</cp:lastPrinted>
  <dcterms:created xsi:type="dcterms:W3CDTF">2016-02-03T13:16:00Z</dcterms:created>
  <dcterms:modified xsi:type="dcterms:W3CDTF">2022-12-22T08:02:00Z</dcterms:modified>
</cp:coreProperties>
</file>